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C5" w:rsidRPr="004C7CC5" w:rsidRDefault="004C7CC5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C7CC5">
        <w:rPr>
          <w:rFonts w:asciiTheme="minorHAnsi" w:hAnsiTheme="minorHAnsi"/>
          <w:b/>
          <w:sz w:val="24"/>
          <w:szCs w:val="24"/>
        </w:rPr>
        <w:t xml:space="preserve">2.10. Fife Coal Company safety and accident statistics, 1936-45. </w:t>
      </w: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bookmarkStart w:id="0" w:name="_GoBack"/>
      <w:bookmarkEnd w:id="0"/>
      <w:r w:rsidRPr="004C7CC5">
        <w:rPr>
          <w:rFonts w:asciiTheme="minorHAnsi" w:hAnsiTheme="minorHAnsi"/>
          <w:sz w:val="24"/>
          <w:szCs w:val="24"/>
          <w:u w:val="single"/>
        </w:rPr>
        <w:t xml:space="preserve">Comparison of Frequency and Severity of Injuries to Hands </w:t>
      </w:r>
      <w:proofErr w:type="spellStart"/>
      <w:r w:rsidRPr="004C7CC5">
        <w:rPr>
          <w:rFonts w:asciiTheme="minorHAnsi" w:hAnsiTheme="minorHAnsi"/>
          <w:sz w:val="24"/>
          <w:szCs w:val="24"/>
          <w:u w:val="single"/>
        </w:rPr>
        <w:t>etc</w:t>
      </w:r>
      <w:proofErr w:type="spellEnd"/>
      <w:r w:rsidRPr="004C7CC5">
        <w:rPr>
          <w:rFonts w:asciiTheme="minorHAnsi" w:hAnsiTheme="minorHAnsi"/>
          <w:sz w:val="24"/>
          <w:szCs w:val="24"/>
          <w:u w:val="single"/>
        </w:rPr>
        <w:t>, with 1931 Statistics as Basis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875F04" w:rsidRPr="004C7CC5" w:rsidTr="008F1B21">
        <w:tc>
          <w:tcPr>
            <w:tcW w:w="28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 Number of Hand, Head, Feet and Eye Injuries and ‘Beat’ cases (a)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Percentage Reduction in Frequency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 time Lost Due to (a) (weeks)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Percentage Reduction in Time Lost</w:t>
            </w:r>
          </w:p>
        </w:tc>
      </w:tr>
      <w:tr w:rsidR="00875F04" w:rsidRPr="004C7CC5" w:rsidTr="008F1B21">
        <w:tc>
          <w:tcPr>
            <w:tcW w:w="28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1931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959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4635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8F1B21">
        <w:tc>
          <w:tcPr>
            <w:tcW w:w="28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1939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78.8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928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875F04" w:rsidRPr="004C7CC5" w:rsidTr="008F1B21">
        <w:tc>
          <w:tcPr>
            <w:tcW w:w="28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1945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417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56.5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1918</w:t>
            </w:r>
          </w:p>
        </w:tc>
        <w:tc>
          <w:tcPr>
            <w:tcW w:w="283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58.6</w:t>
            </w:r>
          </w:p>
        </w:tc>
      </w:tr>
    </w:tbl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75F04" w:rsidRPr="004C7CC5" w:rsidRDefault="00875F04" w:rsidP="004C7CC5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C7CC5">
        <w:rPr>
          <w:rFonts w:asciiTheme="minorHAnsi" w:hAnsiTheme="minorHAnsi"/>
          <w:sz w:val="24"/>
          <w:szCs w:val="24"/>
          <w:u w:val="single"/>
        </w:rPr>
        <w:t xml:space="preserve">Injuries to Hands, Heads, Feet and Eyes and ‘Beat’ Cases per 100,000 </w:t>
      </w:r>
      <w:proofErr w:type="spellStart"/>
      <w:r w:rsidRPr="004C7CC5">
        <w:rPr>
          <w:rFonts w:asciiTheme="minorHAnsi" w:hAnsiTheme="minorHAnsi"/>
          <w:sz w:val="24"/>
          <w:szCs w:val="24"/>
          <w:u w:val="single"/>
        </w:rPr>
        <w:t>Manshifts</w:t>
      </w:r>
      <w:proofErr w:type="spellEnd"/>
      <w:r w:rsidRPr="004C7CC5">
        <w:rPr>
          <w:rFonts w:asciiTheme="minorHAnsi" w:hAnsiTheme="minorHAnsi"/>
          <w:sz w:val="24"/>
          <w:szCs w:val="24"/>
          <w:u w:val="single"/>
        </w:rPr>
        <w:t xml:space="preserve"> Worked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126"/>
        <w:gridCol w:w="2123"/>
        <w:gridCol w:w="2066"/>
        <w:gridCol w:w="2070"/>
        <w:gridCol w:w="1930"/>
        <w:gridCol w:w="1930"/>
      </w:tblGrid>
      <w:tr w:rsidR="00875F04" w:rsidRPr="004C7CC5" w:rsidTr="008F1B21">
        <w:tc>
          <w:tcPr>
            <w:tcW w:w="192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Hands</w:t>
            </w:r>
          </w:p>
        </w:tc>
        <w:tc>
          <w:tcPr>
            <w:tcW w:w="212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Heads</w:t>
            </w:r>
          </w:p>
        </w:tc>
        <w:tc>
          <w:tcPr>
            <w:tcW w:w="206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Feet</w:t>
            </w:r>
          </w:p>
        </w:tc>
        <w:tc>
          <w:tcPr>
            <w:tcW w:w="207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Eyes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‘Beat Hand’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‘Beat Knee’</w:t>
            </w:r>
          </w:p>
        </w:tc>
      </w:tr>
      <w:tr w:rsidR="00875F04" w:rsidRPr="004C7CC5" w:rsidTr="008F1B21">
        <w:tc>
          <w:tcPr>
            <w:tcW w:w="192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All Fife Coal Co. Collieries 1939</w:t>
            </w:r>
          </w:p>
        </w:tc>
        <w:tc>
          <w:tcPr>
            <w:tcW w:w="212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2.75</w:t>
            </w:r>
          </w:p>
        </w:tc>
        <w:tc>
          <w:tcPr>
            <w:tcW w:w="212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0.80</w:t>
            </w:r>
          </w:p>
        </w:tc>
        <w:tc>
          <w:tcPr>
            <w:tcW w:w="206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1.99</w:t>
            </w:r>
          </w:p>
        </w:tc>
        <w:tc>
          <w:tcPr>
            <w:tcW w:w="207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0.57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0.45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1.18</w:t>
            </w:r>
          </w:p>
        </w:tc>
      </w:tr>
      <w:tr w:rsidR="00875F04" w:rsidRPr="004C7CC5" w:rsidTr="008F1B21">
        <w:tc>
          <w:tcPr>
            <w:tcW w:w="192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All British Mines 1938</w:t>
            </w:r>
          </w:p>
        </w:tc>
        <w:tc>
          <w:tcPr>
            <w:tcW w:w="212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20.42</w:t>
            </w:r>
          </w:p>
        </w:tc>
        <w:tc>
          <w:tcPr>
            <w:tcW w:w="212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3.99</w:t>
            </w:r>
          </w:p>
        </w:tc>
        <w:tc>
          <w:tcPr>
            <w:tcW w:w="2066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7.23</w:t>
            </w:r>
          </w:p>
        </w:tc>
        <w:tc>
          <w:tcPr>
            <w:tcW w:w="207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3.25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0.49</w:t>
            </w:r>
          </w:p>
        </w:tc>
        <w:tc>
          <w:tcPr>
            <w:tcW w:w="193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2.18</w:t>
            </w:r>
          </w:p>
        </w:tc>
      </w:tr>
    </w:tbl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875F04" w:rsidRPr="004C7CC5" w:rsidRDefault="00875F04" w:rsidP="004C7C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br w:type="page"/>
      </w: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C7CC5">
        <w:rPr>
          <w:rFonts w:asciiTheme="minorHAnsi" w:hAnsiTheme="minorHAnsi"/>
          <w:sz w:val="24"/>
          <w:szCs w:val="24"/>
          <w:u w:val="single"/>
        </w:rPr>
        <w:lastRenderedPageBreak/>
        <w:t>Injuries to Boys Under 16 Years of Age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1559"/>
        <w:gridCol w:w="1304"/>
        <w:gridCol w:w="1390"/>
        <w:gridCol w:w="1560"/>
        <w:gridCol w:w="1728"/>
        <w:gridCol w:w="1701"/>
        <w:gridCol w:w="1559"/>
        <w:gridCol w:w="1418"/>
        <w:gridCol w:w="1275"/>
      </w:tblGrid>
      <w:tr w:rsidR="00875F04" w:rsidRPr="004C7CC5" w:rsidTr="004C7CC5">
        <w:trPr>
          <w:trHeight w:val="83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1559"/>
            </w:tblGrid>
            <w:tr w:rsidR="00875F04" w:rsidRPr="004C7CC5" w:rsidTr="008F1B21">
              <w:trPr>
                <w:trHeight w:val="835"/>
              </w:trPr>
              <w:tc>
                <w:tcPr>
                  <w:tcW w:w="2552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 Employed</w:t>
                  </w:r>
                </w:p>
              </w:tc>
            </w:tr>
            <w:tr w:rsidR="00875F04" w:rsidRPr="004C7CC5" w:rsidTr="008F1B21">
              <w:tblPrEx>
                <w:tblBorders>
                  <w:insideV w:val="single" w:sz="4" w:space="0" w:color="000000"/>
                </w:tblBorders>
              </w:tblPrEx>
              <w:tc>
                <w:tcPr>
                  <w:tcW w:w="993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Surface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Underground</w:t>
                  </w:r>
                </w:p>
              </w:tc>
            </w:tr>
          </w:tbl>
          <w:p w:rsidR="00875F04" w:rsidRPr="004C7CC5" w:rsidRDefault="00875F04" w:rsidP="004C7CC5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% of Total Colliery Personnel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3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1709"/>
            </w:tblGrid>
            <w:tr w:rsidR="00875F04" w:rsidRPr="004C7CC5" w:rsidTr="004C7CC5">
              <w:trPr>
                <w:trHeight w:val="835"/>
              </w:trPr>
              <w:tc>
                <w:tcPr>
                  <w:tcW w:w="3120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 of Injured and off work for 3 days or more</w:t>
                  </w:r>
                </w:p>
              </w:tc>
            </w:tr>
            <w:tr w:rsidR="00875F04" w:rsidRPr="004C7CC5" w:rsidTr="004C7CC5">
              <w:tblPrEx>
                <w:tblBorders>
                  <w:insideV w:val="single" w:sz="4" w:space="0" w:color="000000"/>
                </w:tblBorders>
              </w:tblPrEx>
              <w:tc>
                <w:tcPr>
                  <w:tcW w:w="1411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Surface</w:t>
                  </w:r>
                </w:p>
              </w:tc>
              <w:tc>
                <w:tcPr>
                  <w:tcW w:w="170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Underground</w:t>
                  </w:r>
                </w:p>
              </w:tc>
            </w:tr>
          </w:tbl>
          <w:p w:rsidR="00875F04" w:rsidRPr="004C7CC5" w:rsidRDefault="00875F04" w:rsidP="004C7CC5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Average Time Lost per Injury (weeks)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shd w:val="clear" w:color="auto" w:fill="auto"/>
          </w:tcPr>
          <w:tbl>
            <w:tblPr>
              <w:tblW w:w="65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  <w:gridCol w:w="1559"/>
              <w:gridCol w:w="1418"/>
              <w:gridCol w:w="1842"/>
            </w:tblGrid>
            <w:tr w:rsidR="00875F04" w:rsidRPr="004C7CC5" w:rsidTr="004C7CC5">
              <w:trPr>
                <w:trHeight w:val="835"/>
              </w:trPr>
              <w:tc>
                <w:tcPr>
                  <w:tcW w:w="6511" w:type="dxa"/>
                  <w:gridSpan w:val="4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% of Boys under 16 years injured and off work for 3 days or more</w:t>
                  </w:r>
                </w:p>
              </w:tc>
            </w:tr>
            <w:tr w:rsidR="00875F04" w:rsidRPr="004C7CC5" w:rsidTr="004C7CC5">
              <w:tblPrEx>
                <w:tblBorders>
                  <w:insideV w:val="single" w:sz="4" w:space="0" w:color="000000"/>
                </w:tblBorders>
              </w:tblPrEx>
              <w:trPr>
                <w:trHeight w:val="407"/>
              </w:trPr>
              <w:tc>
                <w:tcPr>
                  <w:tcW w:w="3251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All British Mines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Fife Coal Co. Ltd.</w:t>
                  </w:r>
                </w:p>
              </w:tc>
            </w:tr>
            <w:tr w:rsidR="00875F04" w:rsidRPr="004C7CC5" w:rsidTr="004C7CC5">
              <w:tblPrEx>
                <w:tblBorders>
                  <w:insideV w:val="single" w:sz="4" w:space="0" w:color="000000"/>
                </w:tblBorders>
              </w:tblPrEx>
              <w:tc>
                <w:tcPr>
                  <w:tcW w:w="1692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Surface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Underground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Surface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Underground</w:t>
                  </w:r>
                </w:p>
              </w:tc>
            </w:tr>
          </w:tbl>
          <w:p w:rsidR="00875F04" w:rsidRPr="004C7CC5" w:rsidRDefault="00875F04" w:rsidP="004C7CC5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1931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2.14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4.8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15.5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1932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2.51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8.4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1933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2.55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10.0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2.53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5.3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8.3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10.0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1935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2.53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5.5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9.7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25.4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11.1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5.7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1936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2.49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6.0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10.1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27.9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4.9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1937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2.51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3.6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28.1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6.1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1938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2.71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24.7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1939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3.29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6.5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23.3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1940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296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3.68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5.5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12.5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27.0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2.0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6.2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1941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253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3.56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6.5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15.4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34.1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3.8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6.2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1942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3.22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5.5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16.3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34.1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4.9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6.7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2.88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16.5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33.8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5.8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3.7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1.79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8.0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17.0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37.7</w:t>
            </w: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7.2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3.6</w:t>
            </w:r>
          </w:p>
        </w:tc>
      </w:tr>
      <w:tr w:rsidR="00875F04" w:rsidRPr="004C7CC5" w:rsidTr="004C7CC5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1945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30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2.14</w:t>
            </w:r>
          </w:p>
        </w:tc>
        <w:tc>
          <w:tcPr>
            <w:tcW w:w="139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8.6</w:t>
            </w:r>
          </w:p>
        </w:tc>
        <w:tc>
          <w:tcPr>
            <w:tcW w:w="170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2.6</w:t>
            </w:r>
          </w:p>
        </w:tc>
        <w:tc>
          <w:tcPr>
            <w:tcW w:w="127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75F04" w:rsidRPr="004C7CC5" w:rsidRDefault="00875F04" w:rsidP="004C7C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br w:type="page"/>
      </w: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C7CC5">
        <w:rPr>
          <w:rFonts w:asciiTheme="minorHAnsi" w:hAnsiTheme="minorHAnsi"/>
          <w:sz w:val="24"/>
          <w:szCs w:val="24"/>
          <w:u w:val="single"/>
        </w:rPr>
        <w:lastRenderedPageBreak/>
        <w:t>Frequency and Severity of Injuries to Hands, Heads, Feet and Eyes and cases of ‘Beat’ Hand and Beat’ Knee</w:t>
      </w:r>
    </w:p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993"/>
        <w:gridCol w:w="779"/>
        <w:gridCol w:w="780"/>
        <w:gridCol w:w="779"/>
        <w:gridCol w:w="780"/>
        <w:gridCol w:w="780"/>
        <w:gridCol w:w="1205"/>
        <w:gridCol w:w="850"/>
        <w:gridCol w:w="992"/>
        <w:gridCol w:w="851"/>
        <w:gridCol w:w="1134"/>
        <w:gridCol w:w="1559"/>
        <w:gridCol w:w="1559"/>
      </w:tblGrid>
      <w:tr w:rsidR="00875F04" w:rsidRPr="004C7CC5" w:rsidTr="008F1B21">
        <w:tc>
          <w:tcPr>
            <w:tcW w:w="11483" w:type="dxa"/>
            <w:gridSpan w:val="13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709"/>
              <w:gridCol w:w="993"/>
              <w:gridCol w:w="779"/>
              <w:gridCol w:w="780"/>
              <w:gridCol w:w="779"/>
              <w:gridCol w:w="780"/>
              <w:gridCol w:w="780"/>
              <w:gridCol w:w="1205"/>
              <w:gridCol w:w="850"/>
              <w:gridCol w:w="992"/>
              <w:gridCol w:w="851"/>
              <w:gridCol w:w="1134"/>
            </w:tblGrid>
            <w:tr w:rsidR="00875F04" w:rsidRPr="004C7CC5" w:rsidTr="008F1B21">
              <w:tc>
                <w:tcPr>
                  <w:tcW w:w="851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702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Hand Injuries (a)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Head Injuries (b)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Foot Injuries (c)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 xml:space="preserve">Eye injuries (d) 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‘Beat’ Hands’ (e)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‘Beat’ Knees (f)</w:t>
                  </w:r>
                </w:p>
              </w:tc>
            </w:tr>
            <w:tr w:rsidR="00875F04" w:rsidRPr="004C7CC5" w:rsidTr="008F1B21">
              <w:tc>
                <w:tcPr>
                  <w:tcW w:w="851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80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75F04" w:rsidRPr="004C7CC5" w:rsidRDefault="00875F04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Total Time lost (</w:t>
                  </w:r>
                  <w:proofErr w:type="spellStart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wks</w:t>
                  </w:r>
                  <w:proofErr w:type="spellEnd"/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75F04" w:rsidRPr="004C7CC5" w:rsidRDefault="00875F04" w:rsidP="004C7CC5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 (a), (b), (c), (d), (e), (f)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 Time Lost (</w:t>
            </w:r>
            <w:proofErr w:type="spellStart"/>
            <w:r w:rsidRPr="004C7CC5">
              <w:rPr>
                <w:rFonts w:asciiTheme="minorHAnsi" w:hAnsiTheme="minorHAnsi"/>
                <w:sz w:val="24"/>
                <w:szCs w:val="24"/>
              </w:rPr>
              <w:t>wks</w:t>
            </w:r>
            <w:proofErr w:type="spellEnd"/>
            <w:r w:rsidRPr="004C7CC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1931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489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2445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536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627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408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542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958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4635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1932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437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2031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451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143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581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466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844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4024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1933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420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1899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339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503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435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753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3610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1934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1937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442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549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446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774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3759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1935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356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1531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295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554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340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464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656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5275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1936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215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1355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253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267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449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2489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1937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852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251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304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1766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1938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514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1269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1939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318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178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929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1940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387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281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169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1081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1941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610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79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196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1372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1942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733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358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347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1724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1943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167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802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295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403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355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1829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1944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210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1019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252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474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217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472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2217</w:t>
            </w:r>
          </w:p>
        </w:tc>
      </w:tr>
      <w:tr w:rsidR="00875F04" w:rsidRPr="004C7CC5" w:rsidTr="008F1B21">
        <w:tblPrEx>
          <w:tblBorders>
            <w:top w:val="single" w:sz="4" w:space="0" w:color="000000"/>
            <w:lef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1945</w:t>
            </w:r>
          </w:p>
        </w:tc>
        <w:tc>
          <w:tcPr>
            <w:tcW w:w="70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947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77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456</w:t>
            </w:r>
          </w:p>
        </w:tc>
        <w:tc>
          <w:tcPr>
            <w:tcW w:w="78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228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417</w:t>
            </w:r>
          </w:p>
        </w:tc>
        <w:tc>
          <w:tcPr>
            <w:tcW w:w="1559" w:type="dxa"/>
            <w:shd w:val="clear" w:color="auto" w:fill="auto"/>
          </w:tcPr>
          <w:p w:rsidR="00875F04" w:rsidRPr="004C7CC5" w:rsidRDefault="00875F04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1910</w:t>
            </w:r>
          </w:p>
        </w:tc>
      </w:tr>
    </w:tbl>
    <w:p w:rsidR="00875F04" w:rsidRPr="004C7CC5" w:rsidRDefault="00875F04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AF1AE8" w:rsidRPr="004C7CC5" w:rsidRDefault="00AF1AE8" w:rsidP="004C7C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br w:type="page"/>
      </w:r>
    </w:p>
    <w:p w:rsidR="00AF1AE8" w:rsidRPr="004C7CC5" w:rsidRDefault="00AF1AE8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C7CC5">
        <w:rPr>
          <w:rFonts w:asciiTheme="minorHAnsi" w:hAnsiTheme="minorHAnsi"/>
          <w:sz w:val="24"/>
          <w:szCs w:val="24"/>
          <w:u w:val="single"/>
        </w:rPr>
        <w:lastRenderedPageBreak/>
        <w:t>Classification of Non-Fatal Reportable Injuries 1931 – 1945</w:t>
      </w:r>
    </w:p>
    <w:p w:rsidR="00AF1AE8" w:rsidRPr="004C7CC5" w:rsidRDefault="00AF1AE8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129"/>
        <w:gridCol w:w="1425"/>
        <w:gridCol w:w="1134"/>
        <w:gridCol w:w="1913"/>
        <w:gridCol w:w="1288"/>
        <w:gridCol w:w="1288"/>
        <w:gridCol w:w="1285"/>
        <w:gridCol w:w="1288"/>
        <w:gridCol w:w="1328"/>
        <w:gridCol w:w="1281"/>
      </w:tblGrid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Year</w:t>
            </w:r>
          </w:p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Falls of Roof or Slides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Haulage Operations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Shot-firing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Gas Ignition Explosion or Outburst</w:t>
            </w:r>
          </w:p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Machinery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Electricity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Over-winding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C7CC5">
              <w:rPr>
                <w:rFonts w:asciiTheme="minorHAnsi" w:hAnsiTheme="minorHAnsi"/>
                <w:sz w:val="24"/>
                <w:szCs w:val="24"/>
              </w:rPr>
              <w:t>Misc</w:t>
            </w:r>
            <w:proofErr w:type="spellEnd"/>
          </w:p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U/ground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Surface Operations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</w:t>
            </w:r>
          </w:p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1931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1932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1933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1934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1935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1936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1937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1938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1939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26 X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1940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1941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1942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1943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1944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AF1AE8" w:rsidRPr="004C7CC5" w:rsidTr="008F1B21">
        <w:tc>
          <w:tcPr>
            <w:tcW w:w="81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1945</w:t>
            </w:r>
          </w:p>
        </w:tc>
        <w:tc>
          <w:tcPr>
            <w:tcW w:w="112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E94F13" w:rsidRPr="004C7CC5" w:rsidRDefault="00E94F13" w:rsidP="004C7CC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F1AE8" w:rsidRPr="004C7CC5" w:rsidRDefault="00AF1AE8" w:rsidP="004C7CC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br w:type="page"/>
      </w:r>
    </w:p>
    <w:p w:rsidR="00AF1AE8" w:rsidRPr="004C7CC5" w:rsidRDefault="00AF1AE8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lastRenderedPageBreak/>
        <w:t>X Valleyfield Explosion</w:t>
      </w:r>
    </w:p>
    <w:p w:rsidR="00AF1AE8" w:rsidRPr="004C7CC5" w:rsidRDefault="00AF1AE8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C7CC5">
        <w:rPr>
          <w:rFonts w:asciiTheme="minorHAnsi" w:hAnsiTheme="minorHAnsi"/>
          <w:sz w:val="24"/>
          <w:szCs w:val="24"/>
          <w:u w:val="single"/>
        </w:rPr>
        <w:t>Percentages of Total Colliery Personnel Killed, Seriously Injured and Slightly Injured, 1931 – 1945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117"/>
        <w:gridCol w:w="1559"/>
        <w:gridCol w:w="2268"/>
        <w:gridCol w:w="1701"/>
        <w:gridCol w:w="1905"/>
        <w:gridCol w:w="1599"/>
        <w:gridCol w:w="1599"/>
      </w:tblGrid>
      <w:tr w:rsidR="00AF1AE8" w:rsidRPr="004C7CC5" w:rsidTr="00485EE6">
        <w:tc>
          <w:tcPr>
            <w:tcW w:w="1252" w:type="dxa"/>
            <w:tcBorders>
              <w:bottom w:val="single" w:sz="4" w:space="0" w:color="000000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Total Colliery Personnel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2268"/>
              <w:gridCol w:w="1701"/>
              <w:gridCol w:w="1905"/>
              <w:gridCol w:w="1599"/>
              <w:gridCol w:w="1599"/>
            </w:tblGrid>
            <w:tr w:rsidR="00AF1AE8" w:rsidRPr="004C7CC5" w:rsidTr="008F1B21">
              <w:tc>
                <w:tcPr>
                  <w:tcW w:w="5528" w:type="dxa"/>
                  <w:gridSpan w:val="3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No. of Injuries</w:t>
                  </w:r>
                </w:p>
              </w:tc>
              <w:tc>
                <w:tcPr>
                  <w:tcW w:w="5103" w:type="dxa"/>
                  <w:gridSpan w:val="3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Percentage of Total Personnel</w:t>
                  </w:r>
                </w:p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F1AE8" w:rsidRPr="004C7CC5" w:rsidTr="008F1B21">
              <w:tc>
                <w:tcPr>
                  <w:tcW w:w="1559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Fatal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Non – Fatal Reportable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Others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Killed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Seriously Injured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AF1AE8" w:rsidRPr="004C7CC5" w:rsidRDefault="00AF1AE8" w:rsidP="004C7C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C7CC5">
                    <w:rPr>
                      <w:rFonts w:asciiTheme="minorHAnsi" w:hAnsiTheme="minorHAnsi"/>
                      <w:sz w:val="24"/>
                      <w:szCs w:val="24"/>
                    </w:rPr>
                    <w:t>Slightly Injured</w:t>
                  </w:r>
                </w:p>
              </w:tc>
            </w:tr>
          </w:tbl>
          <w:p w:rsidR="00AF1AE8" w:rsidRPr="004C7CC5" w:rsidRDefault="00AF1AE8" w:rsidP="004C7CC5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</w:tr>
      <w:tr w:rsidR="00AF1AE8" w:rsidRPr="004C7CC5" w:rsidTr="00485EE6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1931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9074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1322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0.28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0.44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14.57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1932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8597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1192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0.15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0.56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13.87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1933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8394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1119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0.15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0.52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13.33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1934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8593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1165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0.13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0.48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13.56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1935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8612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1047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0.14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0.48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12.16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1936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8911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737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0.15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0.35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8.27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393"/>
        </w:trPr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1937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9179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644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0.11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0.42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7.02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1938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9425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509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0.07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0.34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5.40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1939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9386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430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0.52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0.60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4.58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1940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9149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478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0.09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0.23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5.22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1941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8699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633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0.10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0.23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7.28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1942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9061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688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0.08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0.30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7.59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1943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9026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688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0.12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0.19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7.62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1944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9223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865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0.03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0.13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9.38</w:t>
            </w:r>
          </w:p>
        </w:tc>
      </w:tr>
      <w:tr w:rsidR="00AF1AE8" w:rsidRPr="004C7CC5" w:rsidTr="008F1B21">
        <w:tblPrEx>
          <w:tblBorders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c>
          <w:tcPr>
            <w:tcW w:w="1252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1945</w:t>
            </w:r>
          </w:p>
        </w:tc>
        <w:tc>
          <w:tcPr>
            <w:tcW w:w="2117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9267</w:t>
            </w:r>
          </w:p>
        </w:tc>
        <w:tc>
          <w:tcPr>
            <w:tcW w:w="155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817</w:t>
            </w:r>
          </w:p>
        </w:tc>
        <w:tc>
          <w:tcPr>
            <w:tcW w:w="1905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0.08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0.11</w:t>
            </w:r>
          </w:p>
        </w:tc>
        <w:tc>
          <w:tcPr>
            <w:tcW w:w="1599" w:type="dxa"/>
            <w:shd w:val="clear" w:color="auto" w:fill="auto"/>
          </w:tcPr>
          <w:p w:rsidR="00AF1AE8" w:rsidRPr="004C7CC5" w:rsidRDefault="00AF1AE8" w:rsidP="004C7C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C7CC5">
              <w:rPr>
                <w:rFonts w:asciiTheme="minorHAnsi" w:hAnsiTheme="minorHAnsi"/>
                <w:sz w:val="24"/>
                <w:szCs w:val="24"/>
              </w:rPr>
              <w:t>8.82</w:t>
            </w:r>
          </w:p>
        </w:tc>
      </w:tr>
    </w:tbl>
    <w:p w:rsidR="00AF1AE8" w:rsidRPr="004C7CC5" w:rsidRDefault="00AF1AE8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AF1AE8" w:rsidRPr="004C7CC5" w:rsidRDefault="004C7CC5" w:rsidP="004C7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C7CC5">
        <w:rPr>
          <w:rFonts w:asciiTheme="minorHAnsi" w:hAnsiTheme="minorHAnsi"/>
          <w:sz w:val="24"/>
          <w:szCs w:val="24"/>
        </w:rPr>
        <w:t xml:space="preserve">Source: National Archives of Scotland, Edinburgh, CB3/134, J. N. Williamson, </w:t>
      </w:r>
      <w:r w:rsidRPr="004C7CC5">
        <w:rPr>
          <w:rFonts w:asciiTheme="minorHAnsi" w:hAnsiTheme="minorHAnsi"/>
          <w:i/>
          <w:sz w:val="24"/>
          <w:szCs w:val="24"/>
        </w:rPr>
        <w:t>Ten Years of Safety Work in a Scottish Colliery Group. The Safety Records of the Fife Coal Company Limited 1936 – 1945</w:t>
      </w:r>
      <w:r w:rsidRPr="004C7CC5">
        <w:rPr>
          <w:rFonts w:asciiTheme="minorHAnsi" w:hAnsiTheme="minorHAnsi"/>
          <w:sz w:val="24"/>
          <w:szCs w:val="24"/>
        </w:rPr>
        <w:t xml:space="preserve"> (1946).</w:t>
      </w:r>
    </w:p>
    <w:sectPr w:rsidR="00AF1AE8" w:rsidRPr="004C7CC5" w:rsidSect="00875F0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4E" w:rsidRDefault="008A504E" w:rsidP="00E87FAE">
      <w:pPr>
        <w:spacing w:after="0" w:line="240" w:lineRule="auto"/>
      </w:pPr>
      <w:r>
        <w:separator/>
      </w:r>
    </w:p>
  </w:endnote>
  <w:endnote w:type="continuationSeparator" w:id="0">
    <w:p w:rsidR="008A504E" w:rsidRDefault="008A504E" w:rsidP="00E8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4E" w:rsidRDefault="008A504E" w:rsidP="00E87FAE">
      <w:pPr>
        <w:spacing w:after="0" w:line="240" w:lineRule="auto"/>
      </w:pPr>
      <w:r>
        <w:separator/>
      </w:r>
    </w:p>
  </w:footnote>
  <w:footnote w:type="continuationSeparator" w:id="0">
    <w:p w:rsidR="008A504E" w:rsidRDefault="008A504E" w:rsidP="00E8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AE" w:rsidRDefault="00E87FAE" w:rsidP="00E87FAE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E87FAE" w:rsidRDefault="00E87FAE" w:rsidP="00E87FAE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E87FAE" w:rsidRDefault="00E87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4"/>
    <w:rsid w:val="00485EE6"/>
    <w:rsid w:val="004C7CC5"/>
    <w:rsid w:val="00875F04"/>
    <w:rsid w:val="008A504E"/>
    <w:rsid w:val="00AF1AE8"/>
    <w:rsid w:val="00E87FAE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3D5C-1E8C-4A84-8C1D-8840A87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5F04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875F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AE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AE"/>
    <w:rPr>
      <w:rFonts w:ascii="Calibri" w:eastAsia="Calibri" w:hAnsi="Calibri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3</cp:revision>
  <dcterms:created xsi:type="dcterms:W3CDTF">2016-09-01T11:35:00Z</dcterms:created>
  <dcterms:modified xsi:type="dcterms:W3CDTF">2016-11-09T10:59:00Z</dcterms:modified>
</cp:coreProperties>
</file>